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28" w:rsidRDefault="00891687" w:rsidP="007E1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28">
        <w:rPr>
          <w:rFonts w:ascii="Times New Roman" w:hAnsi="Times New Roman" w:cs="Times New Roman"/>
          <w:b/>
          <w:sz w:val="28"/>
          <w:szCs w:val="28"/>
        </w:rPr>
        <w:t xml:space="preserve">ОТВЕТСТВЕННОСТЬ НЕСОВЕРШЕННОЛЕТНИХ </w:t>
      </w:r>
    </w:p>
    <w:p w:rsidR="00132C30" w:rsidRDefault="00891687" w:rsidP="007E1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28">
        <w:rPr>
          <w:rFonts w:ascii="Times New Roman" w:hAnsi="Times New Roman" w:cs="Times New Roman"/>
          <w:b/>
          <w:sz w:val="28"/>
          <w:szCs w:val="28"/>
        </w:rPr>
        <w:t>ЗА КРАЖУ ВЕЛОСИПЕДА И САМОКАТА</w:t>
      </w:r>
    </w:p>
    <w:p w:rsidR="007E1F28" w:rsidRPr="007E1F28" w:rsidRDefault="007E1F28" w:rsidP="007E1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F28" w:rsidRDefault="00145475" w:rsidP="007E1F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Кража велосипеда, самоката – тайная форма завладения чужим имуществом. </w:t>
      </w:r>
      <w:r w:rsidR="007E1F28">
        <w:rPr>
          <w:rFonts w:ascii="Times New Roman" w:hAnsi="Times New Roman" w:cs="Times New Roman"/>
          <w:sz w:val="28"/>
          <w:szCs w:val="28"/>
        </w:rPr>
        <w:t xml:space="preserve">За хищение чужого имущества предусмотрена административная (ст. 7.27 </w:t>
      </w:r>
      <w:proofErr w:type="spellStart"/>
      <w:r w:rsidR="007E1F2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7E1F28">
        <w:rPr>
          <w:rFonts w:ascii="Times New Roman" w:hAnsi="Times New Roman" w:cs="Times New Roman"/>
          <w:sz w:val="28"/>
          <w:szCs w:val="28"/>
        </w:rPr>
        <w:t xml:space="preserve"> РФ) и уголовная ответственность (ст. 158, 161, 162 УК РФ).</w:t>
      </w:r>
    </w:p>
    <w:p w:rsidR="007E1F28" w:rsidRDefault="007E1F28" w:rsidP="007E1F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28">
        <w:rPr>
          <w:rFonts w:ascii="Times New Roman" w:hAnsi="Times New Roman" w:cs="Times New Roman"/>
          <w:sz w:val="28"/>
          <w:szCs w:val="28"/>
        </w:rPr>
        <w:t>Угон велосипеда, самоката – является правонарушением, к которым можно отнести статьи 158, 161 и 162 УК РФ. Данные статьи регламентируют такое деяние как похищение имущества, ведь велосипед или самокат по своей – это движимое имущество, являющееся непосредственной собственностью.</w:t>
      </w:r>
    </w:p>
    <w:p w:rsidR="002F139E" w:rsidRPr="002F139E" w:rsidRDefault="002F139E" w:rsidP="002F13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39E">
        <w:rPr>
          <w:rFonts w:ascii="Times New Roman" w:hAnsi="Times New Roman" w:cs="Times New Roman"/>
          <w:sz w:val="28"/>
          <w:szCs w:val="28"/>
        </w:rPr>
        <w:t>В случае кражи подростком в возрасте старше 14 лет уголовное дело направляется в суд для рассмотрения.</w:t>
      </w:r>
    </w:p>
    <w:p w:rsidR="001D26C0" w:rsidRDefault="001D26C0" w:rsidP="007E1F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E1F28">
        <w:rPr>
          <w:rFonts w:ascii="Times New Roman" w:hAnsi="Times New Roman" w:cs="Times New Roman"/>
          <w:b/>
          <w:sz w:val="28"/>
          <w:szCs w:val="28"/>
        </w:rPr>
        <w:t>со статьей 158 УК РФ</w:t>
      </w:r>
      <w:r w:rsidRPr="007E1F28">
        <w:rPr>
          <w:rFonts w:ascii="Times New Roman" w:hAnsi="Times New Roman" w:cs="Times New Roman"/>
          <w:sz w:val="28"/>
          <w:szCs w:val="28"/>
        </w:rPr>
        <w:t xml:space="preserve"> наказание за преступление, а именно кража наказывается </w:t>
      </w:r>
      <w:r w:rsidRPr="007E1F28">
        <w:rPr>
          <w:rFonts w:ascii="Times New Roman" w:hAnsi="Times New Roman" w:cs="Times New Roman"/>
          <w:b/>
          <w:sz w:val="28"/>
          <w:szCs w:val="28"/>
        </w:rPr>
        <w:t>штрафом в размере до 80 тысяч рублей или лишением свободы на срок до 2 лет</w:t>
      </w:r>
      <w:r w:rsidRPr="007E1F28">
        <w:rPr>
          <w:rFonts w:ascii="Times New Roman" w:hAnsi="Times New Roman" w:cs="Times New Roman"/>
          <w:sz w:val="28"/>
          <w:szCs w:val="28"/>
        </w:rPr>
        <w:t>.</w:t>
      </w:r>
    </w:p>
    <w:p w:rsidR="00CF4861" w:rsidRPr="00CF4861" w:rsidRDefault="00CF4861" w:rsidP="00CF48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861">
        <w:rPr>
          <w:rFonts w:ascii="Times New Roman" w:hAnsi="Times New Roman" w:cs="Times New Roman"/>
          <w:sz w:val="28"/>
          <w:szCs w:val="28"/>
        </w:rPr>
        <w:t xml:space="preserve">Грабеж, то есть </w:t>
      </w:r>
      <w:hyperlink r:id="rId4" w:history="1">
        <w:r w:rsidRPr="00CF48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открытое хищение</w:t>
        </w:r>
      </w:hyperlink>
      <w:r w:rsidRPr="00CF4861">
        <w:rPr>
          <w:rFonts w:ascii="Times New Roman" w:hAnsi="Times New Roman" w:cs="Times New Roman"/>
          <w:sz w:val="28"/>
          <w:szCs w:val="28"/>
        </w:rPr>
        <w:t xml:space="preserve"> чужого имущества, </w:t>
      </w:r>
      <w:r w:rsidRPr="00CF4861">
        <w:rPr>
          <w:rFonts w:ascii="Times New Roman" w:hAnsi="Times New Roman" w:cs="Times New Roman"/>
          <w:b/>
          <w:sz w:val="28"/>
          <w:szCs w:val="28"/>
        </w:rPr>
        <w:t>наказывается обязательными работами на срок до 480 часов</w:t>
      </w:r>
      <w:r w:rsidRPr="00CF4861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CF4861">
        <w:rPr>
          <w:rFonts w:ascii="Times New Roman" w:hAnsi="Times New Roman" w:cs="Times New Roman"/>
          <w:b/>
          <w:sz w:val="28"/>
          <w:szCs w:val="28"/>
        </w:rPr>
        <w:t>исправительными работами на срок до 2 лет</w:t>
      </w:r>
      <w:r w:rsidRPr="00CF4861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CF4861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ограничением свободы на срок от двух до 4 лет</w:t>
      </w:r>
      <w:r w:rsidRPr="00CF4861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CF4861">
        <w:rPr>
          <w:rFonts w:ascii="Times New Roman" w:hAnsi="Times New Roman" w:cs="Times New Roman"/>
          <w:b/>
          <w:sz w:val="28"/>
          <w:szCs w:val="28"/>
        </w:rPr>
        <w:t>принудительными работами на срок до 4 лет</w:t>
      </w:r>
      <w:r w:rsidRPr="00CF4861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CF4861">
        <w:rPr>
          <w:rFonts w:ascii="Times New Roman" w:hAnsi="Times New Roman" w:cs="Times New Roman"/>
          <w:b/>
          <w:sz w:val="28"/>
          <w:szCs w:val="28"/>
        </w:rPr>
        <w:t>арестом на срок до 6 месяцев</w:t>
      </w:r>
      <w:r w:rsidRPr="00CF4861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CF4861">
        <w:rPr>
          <w:rFonts w:ascii="Times New Roman" w:hAnsi="Times New Roman" w:cs="Times New Roman"/>
          <w:b/>
          <w:sz w:val="28"/>
          <w:szCs w:val="28"/>
        </w:rPr>
        <w:t>лишением свободы на срок до 4 лет</w:t>
      </w:r>
      <w:r w:rsidRPr="00CF4861">
        <w:rPr>
          <w:rFonts w:ascii="Times New Roman" w:hAnsi="Times New Roman" w:cs="Times New Roman"/>
          <w:sz w:val="28"/>
          <w:szCs w:val="28"/>
        </w:rPr>
        <w:t xml:space="preserve"> (ч. 1 ст. 161</w:t>
      </w:r>
      <w:proofErr w:type="gramEnd"/>
      <w:r w:rsidRPr="00CF4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861">
        <w:rPr>
          <w:rFonts w:ascii="Times New Roman" w:hAnsi="Times New Roman" w:cs="Times New Roman"/>
          <w:sz w:val="28"/>
          <w:szCs w:val="28"/>
        </w:rPr>
        <w:t>УК РФ).</w:t>
      </w:r>
      <w:proofErr w:type="gramEnd"/>
    </w:p>
    <w:p w:rsidR="00CF4861" w:rsidRPr="00CF4861" w:rsidRDefault="00CF4861" w:rsidP="00CF48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861">
        <w:rPr>
          <w:rFonts w:ascii="Times New Roman" w:hAnsi="Times New Roman" w:cs="Times New Roman"/>
          <w:sz w:val="28"/>
          <w:szCs w:val="28"/>
        </w:rPr>
        <w:t xml:space="preserve">Грабеж, совершенный группой лиц по предварительному сговору; с </w:t>
      </w:r>
      <w:hyperlink r:id="rId5" w:history="1">
        <w:r w:rsidRPr="00CF48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незаконным проникновением</w:t>
        </w:r>
      </w:hyperlink>
      <w:r w:rsidRPr="00CF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6" w:history="1">
        <w:r w:rsidRPr="00CF48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жилище</w:t>
        </w:r>
      </w:hyperlink>
      <w:r w:rsidRPr="00CF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CF48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помещение</w:t>
        </w:r>
      </w:hyperlink>
      <w:r w:rsidRPr="00CF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иное </w:t>
      </w:r>
      <w:hyperlink r:id="rId8" w:history="1">
        <w:r w:rsidRPr="00CF48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хранилище</w:t>
        </w:r>
      </w:hyperlink>
      <w:r w:rsidRPr="00CF4861">
        <w:rPr>
          <w:rFonts w:ascii="Times New Roman" w:hAnsi="Times New Roman" w:cs="Times New Roman"/>
          <w:sz w:val="28"/>
          <w:szCs w:val="28"/>
        </w:rPr>
        <w:t xml:space="preserve">, наказывается </w:t>
      </w:r>
      <w:r w:rsidRPr="00CF4861">
        <w:rPr>
          <w:rFonts w:ascii="Times New Roman" w:hAnsi="Times New Roman" w:cs="Times New Roman"/>
          <w:b/>
          <w:sz w:val="28"/>
          <w:szCs w:val="28"/>
        </w:rPr>
        <w:t>штрафом в размере до 200000 рублей или лишением свободы на срок до 5 лет</w:t>
      </w:r>
      <w:r w:rsidRPr="00CF48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486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F4861">
        <w:rPr>
          <w:rFonts w:ascii="Times New Roman" w:hAnsi="Times New Roman" w:cs="Times New Roman"/>
          <w:sz w:val="28"/>
          <w:szCs w:val="28"/>
        </w:rPr>
        <w:t>. 2 ст. 161 УК РФ).</w:t>
      </w:r>
    </w:p>
    <w:p w:rsidR="001D26C0" w:rsidRDefault="001D26C0" w:rsidP="002F13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28">
        <w:rPr>
          <w:rFonts w:ascii="Times New Roman" w:hAnsi="Times New Roman" w:cs="Times New Roman"/>
          <w:sz w:val="28"/>
          <w:szCs w:val="28"/>
        </w:rPr>
        <w:t xml:space="preserve">За совершение обычного мелкого хищения (воровство или отсутствие обстоятельств, влекущих уголовную ответственность) на </w:t>
      </w:r>
      <w:r w:rsidR="007E1F28" w:rsidRPr="007E1F28">
        <w:rPr>
          <w:rFonts w:ascii="Times New Roman" w:hAnsi="Times New Roman" w:cs="Times New Roman"/>
          <w:sz w:val="28"/>
          <w:szCs w:val="28"/>
        </w:rPr>
        <w:t xml:space="preserve">сумму до 2500 рублей подросткам, достигшим возраста 16 лет, грозит привлечение по </w:t>
      </w:r>
      <w:r w:rsidR="007E1F28" w:rsidRPr="007E1F28">
        <w:rPr>
          <w:rFonts w:ascii="Times New Roman" w:hAnsi="Times New Roman" w:cs="Times New Roman"/>
          <w:b/>
          <w:sz w:val="28"/>
          <w:szCs w:val="28"/>
        </w:rPr>
        <w:t xml:space="preserve">статье 7.27 </w:t>
      </w:r>
      <w:proofErr w:type="spellStart"/>
      <w:r w:rsidR="007E1F28" w:rsidRPr="007E1F28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7E1F28" w:rsidRPr="007E1F28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="007E1F28" w:rsidRPr="007E1F28">
        <w:rPr>
          <w:rFonts w:ascii="Times New Roman" w:hAnsi="Times New Roman" w:cs="Times New Roman"/>
          <w:sz w:val="28"/>
          <w:szCs w:val="28"/>
        </w:rPr>
        <w:t xml:space="preserve">, которая наказывается штрафом в размере </w:t>
      </w:r>
      <w:r w:rsidR="007E1F28" w:rsidRPr="007E1F28">
        <w:rPr>
          <w:rFonts w:ascii="Times New Roman" w:hAnsi="Times New Roman" w:cs="Times New Roman"/>
          <w:b/>
          <w:sz w:val="28"/>
          <w:szCs w:val="28"/>
        </w:rPr>
        <w:t>до 5-кратной стоимости похищенного</w:t>
      </w:r>
      <w:r w:rsidR="007E1F28" w:rsidRPr="007E1F28">
        <w:rPr>
          <w:rFonts w:ascii="Times New Roman" w:hAnsi="Times New Roman" w:cs="Times New Roman"/>
          <w:sz w:val="28"/>
          <w:szCs w:val="28"/>
        </w:rPr>
        <w:t>, но не менее 1000 рублей.</w:t>
      </w:r>
    </w:p>
    <w:p w:rsidR="00CF4861" w:rsidRDefault="00CF4861" w:rsidP="002F13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F4861" w:rsidSect="0013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91687"/>
    <w:rsid w:val="00132C30"/>
    <w:rsid w:val="00145475"/>
    <w:rsid w:val="001D26C0"/>
    <w:rsid w:val="001E11E0"/>
    <w:rsid w:val="0023516A"/>
    <w:rsid w:val="002F139E"/>
    <w:rsid w:val="007E1F28"/>
    <w:rsid w:val="00891687"/>
    <w:rsid w:val="008F593B"/>
    <w:rsid w:val="00CF4861"/>
    <w:rsid w:val="00D84846"/>
    <w:rsid w:val="00DD6014"/>
    <w:rsid w:val="00F6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827511250126D001928374A522E20AC8CDF3B4E518007F09D24C87C3DB2B202ED60468F02A33BEA02D927F970D0E44D95116CFD9DBE6D4jE6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827511250126D001928374A522E20AC8CDF3B4E518007F09D24C87C3DB2B202ED60468F02B34B2A82D927F970D0E44D95116CFD9DBE6D4jE6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827511250126D001928374A522E20AC8CDF3B4E518007F09D24C87C3DB2B202ED60468F02936B2A32D927F970D0E44D95116CFD9DBE6D4jE6AF" TargetMode="External"/><Relationship Id="rId5" Type="http://schemas.openxmlformats.org/officeDocument/2006/relationships/hyperlink" Target="consultantplus://offline/ref=A3827511250126D001928374A522E20AC8CAF1B3EB14007F09D24C87C3DB2B202ED60468F02931B8A62D927F970D0E44D95116CFD9DBE6D4jE6A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3827511250126D001928374A522E20AC8CAF1B3EB14007F09D24C87C3DB2B202ED60468F02931BBA82D927F970D0E44D95116CFD9DBE6D4jE6A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7</cp:revision>
  <cp:lastPrinted>2023-05-31T05:46:00Z</cp:lastPrinted>
  <dcterms:created xsi:type="dcterms:W3CDTF">2023-05-26T08:25:00Z</dcterms:created>
  <dcterms:modified xsi:type="dcterms:W3CDTF">2023-06-02T06:10:00Z</dcterms:modified>
</cp:coreProperties>
</file>